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EBE" w:rsidRPr="002D7449" w:rsidRDefault="003827E2" w:rsidP="00F35EBE">
      <w:pPr>
        <w:numPr>
          <w:ilvl w:val="0"/>
          <w:numId w:val="2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666666"/>
          <w:sz w:val="24"/>
          <w:szCs w:val="24"/>
          <w:lang w:eastAsia="ru-RU"/>
        </w:rPr>
        <w:drawing>
          <wp:inline distT="0" distB="0" distL="0" distR="0">
            <wp:extent cx="6205008" cy="8539489"/>
            <wp:effectExtent l="19050" t="0" r="5292" b="0"/>
            <wp:docPr id="1" name="Рисунок 1" descr="F:\отчет обрнадзор\Отчет обрнадзор 2014 год Сюрда детсад\Изображение\Положение об аттестации педагогических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 обрнадзор\Отчет обрнадзор 2014 год Сюрда детсад\Изображение\Положение об аттестации педагогических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220" cy="8542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7E2" w:rsidRDefault="003827E2" w:rsidP="003827E2">
      <w:p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</w:p>
    <w:p w:rsidR="00F35EBE" w:rsidRPr="002D7449" w:rsidRDefault="00F35EBE" w:rsidP="00F35EBE">
      <w:pPr>
        <w:numPr>
          <w:ilvl w:val="0"/>
          <w:numId w:val="2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выявление перспектив использования потенциальных возможностей педагогических работников;</w:t>
      </w:r>
    </w:p>
    <w:p w:rsidR="00F35EBE" w:rsidRPr="002D7449" w:rsidRDefault="00F35EBE" w:rsidP="00F35EBE">
      <w:pPr>
        <w:numPr>
          <w:ilvl w:val="0"/>
          <w:numId w:val="2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учет требований федеральных государственных образовательных стандартов к кадровым условиям реализации образовательных программ при формировании кадрового состава образовательных учреждений;</w:t>
      </w:r>
    </w:p>
    <w:p w:rsidR="00F35EBE" w:rsidRPr="002D7449" w:rsidRDefault="00F35EBE" w:rsidP="00F35EBE">
      <w:pPr>
        <w:numPr>
          <w:ilvl w:val="0"/>
          <w:numId w:val="2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определение необходимости повышения квалификации педагогических работников;</w:t>
      </w:r>
    </w:p>
    <w:p w:rsidR="00F35EBE" w:rsidRPr="002D7449" w:rsidRDefault="00F35EBE" w:rsidP="00F35EBE">
      <w:pPr>
        <w:numPr>
          <w:ilvl w:val="0"/>
          <w:numId w:val="2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обеспечение дифференциации уровня оплаты</w:t>
      </w:r>
      <w:r w:rsidR="00CA3A8E"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</w:t>
      </w: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труда педагогических работников.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4. Аттестация проводится на основе оценки профессиональной деятельности педагогических работников.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II. Состав и порядок работы аттестационной комиссии.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5. Аттестацию педагогических работников осуществляет аттестационная комиссия, самостоятельно формируемая организацией.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6.   Аттестационная комиссия создается распорядительным актом руководителя организации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7. 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 аттестационной комиссией решение.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8.    Численный состав атте</w:t>
      </w:r>
      <w:r w:rsidR="00516206"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стационной комиссии – не менее 3</w:t>
      </w: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 человек.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9.   Персональный состав аттестационной комиссии утверждается приказом руководителя организации.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10.  Срок действия аттестационной комиссии составляет 1 год.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11.  Заседание аттестационной комиссии считается правомочным, если на нем присутствуют не менее двух третей ее членов.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12.  Графики работы аттестационных комиссий утверждаются руководителем учреждения.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13.  Решение аттестационной комиссии оформляется протоколом, который вступает в силу со дня подписания председателем, заместителем председателя, секретарем и членами аттестационной комиссии, принимавшими участие в голосовании, и заносится в аттестационный лист педагогического работника.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В аттестационный лист педагогического работника в случае необходимости аттестационная комиссия заносит рекомендации по совершенствованию </w:t>
      </w: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профессиональной деятельности педагогического работника, о необходимости повышения его квалификации с указанием специализации и другие рекомендации.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При наличии в аттестационном листе указанных рекомендаций работник не позднее чем через год со дня проведения аттестации представляет в аттестационную комиссию информацию о выполнении рекомендаций аттестационной комиссии по совершенствованию профессиональной деятельности.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14. Полномочия отдельных членов аттестационной комиссии могут быть досрочно прекращены приказом руководителя организации по следующим основаниям: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увольнение члена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неисполнение или ненадлежащее исполнение обязанностей члена аттестационной комиссии.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15. Результаты аттестации педагогический работник вправе обжаловать в соответствии с законодательством Российской Федерации.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 Члены аттестационной комиссии выполняют следующие </w:t>
      </w:r>
      <w:r w:rsidRPr="002D7449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обязанности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16.1. Председателем аттестационной комиссии является руководитель организации.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16.2. Председатель аттестационной комиссии: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руководит деятельностью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проводит заседания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распределяет обязанности между членами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осуществляет другие полномочия.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16.3.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16.4. Заместитель председателя аттестационной комиссии: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участвует в работе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- проводит консультации педагогических работников;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осуществляет другие полномочия.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16.5. Секретарь аттестационной комиссии: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ведет и оформляет протоколы заседаний аттестационной комиссии;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обеспечивает оформление выписок из протокола заседания аттестационной комиссии;</w:t>
      </w:r>
    </w:p>
    <w:p w:rsidR="00F35EBE" w:rsidRPr="002D7449" w:rsidRDefault="00115AF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 </w:t>
      </w:r>
      <w:r w:rsidR="00F35EBE"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обеспечивает хранение и учёт документов по аттестации педагогических работников;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осуществляет другие полномочия.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16.6. Члены Аттестационной комиссии: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участвуют в работе Аттестационной комиссии,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активно участвуют в принятии решения в отношении аттестуемого;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eastAsia="ru-RU"/>
        </w:rPr>
        <w:t>III. Порядок аттестации педагогических работников с целью подтверждения соответствия занимаемой должности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</w:t>
      </w:r>
    </w:p>
    <w:p w:rsidR="00F35EBE" w:rsidRPr="002D7449" w:rsidRDefault="00F35EBE" w:rsidP="00F35EBE">
      <w:pPr>
        <w:numPr>
          <w:ilvl w:val="0"/>
          <w:numId w:val="3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Аттестация с целью подтверждения соответствия педагогических работников занимаемой должности является обязательной, проводится один раз в 5 лет в отношении педагогических работников, не имеющих квалификационных категорий (первой или высшей).</w:t>
      </w:r>
    </w:p>
    <w:p w:rsidR="00F35EBE" w:rsidRPr="002D7449" w:rsidRDefault="00F35EBE" w:rsidP="00F35EBE">
      <w:pPr>
        <w:numPr>
          <w:ilvl w:val="0"/>
          <w:numId w:val="3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В случаях, когда у работодателя имеются основания для осуществления оценки профессиональной деятельности педагогического работника в межаттестационный период (жалобы обучающихся, родителей на низкие показатели результатов работы, качества образования, воспитания и др.), работодатель вправе принять решение о проведении внеочередной аттестации педагогического работника, в том числе независимо от наличия у </w:t>
      </w: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него первой или высшей квалификационной категории, по правилам, предусмотренным настоящим Положением.</w:t>
      </w:r>
    </w:p>
    <w:p w:rsidR="00F35EBE" w:rsidRPr="002D7449" w:rsidRDefault="00F35EBE" w:rsidP="00F35EBE">
      <w:pPr>
        <w:numPr>
          <w:ilvl w:val="0"/>
          <w:numId w:val="3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Аттестации не подлежат:</w:t>
      </w:r>
    </w:p>
    <w:p w:rsidR="00F35EBE" w:rsidRPr="002D7449" w:rsidRDefault="00F35EBE" w:rsidP="00F35EBE">
      <w:pPr>
        <w:numPr>
          <w:ilvl w:val="1"/>
          <w:numId w:val="3"/>
        </w:numPr>
        <w:shd w:val="clear" w:color="auto" w:fill="FFFFFF"/>
        <w:spacing w:after="150" w:line="240" w:lineRule="auto"/>
        <w:ind w:left="1350" w:right="1350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педагогические работники, проработавшие в занимаемой должности менее двух лет;</w:t>
      </w:r>
    </w:p>
    <w:p w:rsidR="00F35EBE" w:rsidRPr="002D7449" w:rsidRDefault="00F35EBE" w:rsidP="00F35EBE">
      <w:pPr>
        <w:numPr>
          <w:ilvl w:val="1"/>
          <w:numId w:val="3"/>
        </w:numPr>
        <w:shd w:val="clear" w:color="auto" w:fill="FFFFFF"/>
        <w:spacing w:after="150" w:line="240" w:lineRule="auto"/>
        <w:ind w:left="1350" w:right="1350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беременные женщины;</w:t>
      </w:r>
    </w:p>
    <w:p w:rsidR="00F35EBE" w:rsidRPr="002D7449" w:rsidRDefault="00F35EBE" w:rsidP="00F35EBE">
      <w:pPr>
        <w:numPr>
          <w:ilvl w:val="1"/>
          <w:numId w:val="3"/>
        </w:numPr>
        <w:shd w:val="clear" w:color="auto" w:fill="FFFFFF"/>
        <w:spacing w:after="150" w:line="240" w:lineRule="auto"/>
        <w:ind w:left="1350" w:right="1350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женщины, находящиеся в отпуске по беременности и родам;</w:t>
      </w:r>
    </w:p>
    <w:p w:rsidR="00F35EBE" w:rsidRPr="002D7449" w:rsidRDefault="00F35EBE" w:rsidP="00F35EBE">
      <w:pPr>
        <w:numPr>
          <w:ilvl w:val="1"/>
          <w:numId w:val="3"/>
        </w:numPr>
        <w:shd w:val="clear" w:color="auto" w:fill="FFFFFF"/>
        <w:spacing w:after="150" w:line="240" w:lineRule="auto"/>
        <w:ind w:left="1350" w:right="1350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педагогические работники, находящиеся в отпуске по уходу за ребенком до достижения им возраста трех лет.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Аттестация указанных работников возможна не ранее чем через два года после их выхода из указанных отпусков.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4.  Решение о проведении аттестации педагогических работников принимается работодателем. Работодатель издает соответствующий распорядительный акт, включающий в себя список работников, подлежащих аттестации, график проведения аттестации и доводит до сведения каждого аттестуемого не менее чем за месяц до начала аттестации.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5. В графике проведения аттестации указываются: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должность педагогического работника;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дата и время проведения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- дата направления представления работодателя в аттестационную комиссию.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6. 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7. В представлении работодателя должны содержаться следующие сведения о педагогическом работнике: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а) фамилия, имя, отчество;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в) дата заключения по этой должности трудового договора;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г) уровень образования и квалификация по направлению подготовки;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д) информация о прохождении повышения квалификации;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 xml:space="preserve"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</w:t>
      </w: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8.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аттестации, а также заявление с соответствующим обоснованием в случае несогласия со сведениями, содержащимися в представлении  работодателя.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9. 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составлен акт.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10. Проведение аттестации педагогических работников, осуществляется в форме: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 вариант</w:t>
      </w:r>
    </w:p>
    <w:p w:rsidR="00F35EBE" w:rsidRPr="002D7449" w:rsidRDefault="00F35EBE" w:rsidP="00F35EBE">
      <w:pPr>
        <w:numPr>
          <w:ilvl w:val="0"/>
          <w:numId w:val="4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на основании  представления руководителя организации,</w:t>
      </w:r>
    </w:p>
    <w:p w:rsidR="00F35EBE" w:rsidRPr="002D7449" w:rsidRDefault="00F35EBE" w:rsidP="00F35EBE">
      <w:pPr>
        <w:numPr>
          <w:ilvl w:val="0"/>
          <w:numId w:val="4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непосредственной образовательной деятельности (образовательной ситуации) , организованной педагогом,</w:t>
      </w:r>
    </w:p>
    <w:p w:rsidR="00F35EBE" w:rsidRPr="002D7449" w:rsidRDefault="00F35EBE" w:rsidP="00F35EBE">
      <w:pPr>
        <w:numPr>
          <w:ilvl w:val="0"/>
          <w:numId w:val="4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предметно-развивающей среды группы, организованной педагогом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2 вариант</w:t>
      </w:r>
    </w:p>
    <w:p w:rsidR="00F35EBE" w:rsidRPr="002D7449" w:rsidRDefault="00F35EBE" w:rsidP="00F35EBE">
      <w:pPr>
        <w:numPr>
          <w:ilvl w:val="0"/>
          <w:numId w:val="5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на основании  представления руководителя организации,</w:t>
      </w:r>
    </w:p>
    <w:p w:rsidR="00F35EBE" w:rsidRPr="002D7449" w:rsidRDefault="00F35EBE" w:rsidP="00F35EBE">
      <w:pPr>
        <w:numPr>
          <w:ilvl w:val="0"/>
          <w:numId w:val="5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портфолио   педагогической деятельности,</w:t>
      </w:r>
    </w:p>
    <w:p w:rsidR="00F35EBE" w:rsidRPr="002D7449" w:rsidRDefault="00F35EBE" w:rsidP="00F35EBE">
      <w:pPr>
        <w:numPr>
          <w:ilvl w:val="0"/>
          <w:numId w:val="5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предметно-развивающей среды группы, организованной педагогом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Портфолио - форма аттестации, в ходе которой соискатель представляет материалы, подтверждающие его профессионализм, в виде структурированного накопительного документа (папка достижений). Портфолио может быть представлено в бумажном виде, на электронных носителях (мультимедийные презентации) и т.д.  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Аттестуемый вправе избрать конкретные формы процедуры аттестации.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11. Аттестационная комиссия рассматривает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занимаемой должности.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 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lastRenderedPageBreak/>
        <w:t>12. Секретарь аттестационной комиссии ведет протокол заседания аттестационной комиссии (далее -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 и хранится у работодателя.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13. По результатам аттестации педагогического работника аттестационная комиссия принимает одно из следующих решений:</w:t>
      </w:r>
    </w:p>
    <w:p w:rsidR="00F35EBE" w:rsidRPr="002D7449" w:rsidRDefault="00F35EBE" w:rsidP="00F35EBE">
      <w:pPr>
        <w:numPr>
          <w:ilvl w:val="0"/>
          <w:numId w:val="6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соответствует занимаемой должности (указывается должность работника);</w:t>
      </w:r>
    </w:p>
    <w:p w:rsidR="00F35EBE" w:rsidRPr="002D7449" w:rsidRDefault="00F35EBE" w:rsidP="00F35EBE">
      <w:pPr>
        <w:numPr>
          <w:ilvl w:val="0"/>
          <w:numId w:val="6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F35EBE" w:rsidRPr="002D7449" w:rsidRDefault="00F35EBE" w:rsidP="00F35EBE">
      <w:pPr>
        <w:numPr>
          <w:ilvl w:val="0"/>
          <w:numId w:val="6"/>
        </w:numPr>
        <w:shd w:val="clear" w:color="auto" w:fill="FFFFFF"/>
        <w:spacing w:after="150" w:line="240" w:lineRule="auto"/>
        <w:ind w:left="675" w:right="675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не соответствует занимаемой должности (указывается должность работника).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14.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15. При прохождении аттестации педагогический работник, являющийся членом аттестационной комиссии, не участвует в голосовании по своей кандидатуре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16. Результаты аттестации педагогического работника, сообщаются ему после подведения итогов голосования.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17. В случае признания педагогического работника по результатам аттестации несоответствующим занимаемой должности вследствие недостаточной квалификации трудовой договор с ним может быть расторгнут в соответствии с пунктом 3 части 1 статьи 81 Трудового кодекса Российской Федерации.</w:t>
      </w:r>
    </w:p>
    <w:p w:rsidR="00F35EBE" w:rsidRPr="002D7449" w:rsidRDefault="00F35EBE" w:rsidP="00F35EB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2D7449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Увольнение по данному основанию допускается, если невозможно перевести педагогического работника с его письменного согласия на другую имеющуюся у работодателя работу (как вакантную должность или работу, соответствующую квалификации работника, так и вакантную нижестоящую должность или нижеоплачиваемую работу), которую работник может выполнять с учетом его состояния здоровья (часть 3 статьи 81 Трудового кодекса Российской Федерации).</w:t>
      </w:r>
    </w:p>
    <w:p w:rsidR="00F441D8" w:rsidRDefault="00F441D8"/>
    <w:sectPr w:rsidR="00F441D8" w:rsidSect="00F44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201"/>
    <w:multiLevelType w:val="multilevel"/>
    <w:tmpl w:val="BD7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83337E"/>
    <w:multiLevelType w:val="multilevel"/>
    <w:tmpl w:val="56A20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93635C"/>
    <w:multiLevelType w:val="multilevel"/>
    <w:tmpl w:val="35380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560189"/>
    <w:multiLevelType w:val="multilevel"/>
    <w:tmpl w:val="1F8EF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FD0D9D"/>
    <w:multiLevelType w:val="multilevel"/>
    <w:tmpl w:val="0CAC9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2C6DF1"/>
    <w:multiLevelType w:val="multilevel"/>
    <w:tmpl w:val="F4922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35EBE"/>
    <w:rsid w:val="00102521"/>
    <w:rsid w:val="00115AFE"/>
    <w:rsid w:val="001E0C02"/>
    <w:rsid w:val="001F2856"/>
    <w:rsid w:val="002A7B41"/>
    <w:rsid w:val="002D7449"/>
    <w:rsid w:val="00364A68"/>
    <w:rsid w:val="003827E2"/>
    <w:rsid w:val="003F07BE"/>
    <w:rsid w:val="004C71EA"/>
    <w:rsid w:val="00512FDF"/>
    <w:rsid w:val="00516206"/>
    <w:rsid w:val="00587434"/>
    <w:rsid w:val="006A662C"/>
    <w:rsid w:val="006C7A75"/>
    <w:rsid w:val="009376FA"/>
    <w:rsid w:val="00A95554"/>
    <w:rsid w:val="00CA3A8E"/>
    <w:rsid w:val="00F35EBE"/>
    <w:rsid w:val="00F40421"/>
    <w:rsid w:val="00F441D8"/>
    <w:rsid w:val="00FE1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5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35EBE"/>
    <w:rPr>
      <w:b/>
      <w:bCs/>
    </w:rPr>
  </w:style>
  <w:style w:type="character" w:customStyle="1" w:styleId="apple-converted-space">
    <w:name w:val="apple-converted-space"/>
    <w:basedOn w:val="a0"/>
    <w:rsid w:val="00F35EBE"/>
  </w:style>
  <w:style w:type="paragraph" w:styleId="a5">
    <w:name w:val="Balloon Text"/>
    <w:basedOn w:val="a"/>
    <w:link w:val="a6"/>
    <w:uiPriority w:val="99"/>
    <w:semiHidden/>
    <w:unhideWhenUsed/>
    <w:rsid w:val="00382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27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5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1827</Words>
  <Characters>10415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2</cp:revision>
  <cp:lastPrinted>2014-11-26T15:59:00Z</cp:lastPrinted>
  <dcterms:created xsi:type="dcterms:W3CDTF">2018-05-03T16:39:00Z</dcterms:created>
  <dcterms:modified xsi:type="dcterms:W3CDTF">2018-05-03T16:39:00Z</dcterms:modified>
</cp:coreProperties>
</file>